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484681">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161454" w:rsidP="00484681">
      <w:pPr>
        <w:jc w:val="center"/>
        <w:rPr>
          <w:rFonts w:ascii="Times New Roman" w:hAnsi="Times New Roman"/>
          <w:b/>
          <w:caps/>
          <w:sz w:val="20"/>
        </w:rPr>
      </w:pPr>
      <w:r>
        <w:rPr>
          <w:rFonts w:ascii="Times New Roman" w:hAnsi="Times New Roman"/>
          <w:b/>
          <w:caps/>
          <w:sz w:val="20"/>
        </w:rPr>
        <w:t>808 Pierre Ave., Shreveport, la 71103</w:t>
      </w:r>
    </w:p>
    <w:p w:rsidR="001C0420" w:rsidRPr="00E1664F" w:rsidRDefault="001C0420" w:rsidP="00484681">
      <w:pPr>
        <w:jc w:val="center"/>
        <w:rPr>
          <w:rFonts w:ascii="Times New Roman" w:hAnsi="Times New Roman"/>
          <w:sz w:val="20"/>
        </w:rPr>
      </w:pPr>
    </w:p>
    <w:p w:rsidR="00DC43BB" w:rsidRPr="00E1664F" w:rsidRDefault="00DC43BB" w:rsidP="00484681">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484681">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484681">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484681">
      <w:pPr>
        <w:jc w:val="center"/>
        <w:rPr>
          <w:rFonts w:ascii="Times New Roman" w:hAnsi="Times New Roman"/>
          <w:sz w:val="20"/>
        </w:rPr>
      </w:pPr>
      <w:r w:rsidRPr="00E1664F">
        <w:rPr>
          <w:rFonts w:ascii="Times New Roman" w:hAnsi="Times New Roman"/>
          <w:sz w:val="20"/>
        </w:rPr>
        <w:t>(225) 763-8700</w:t>
      </w:r>
    </w:p>
    <w:p w:rsidR="00DC43BB" w:rsidRPr="00E1664F" w:rsidRDefault="00DC43BB" w:rsidP="00484681">
      <w:pPr>
        <w:jc w:val="center"/>
        <w:rPr>
          <w:rFonts w:ascii="Times New Roman" w:hAnsi="Times New Roman"/>
          <w:sz w:val="20"/>
        </w:rPr>
      </w:pPr>
    </w:p>
    <w:p w:rsidR="00DC43BB" w:rsidRPr="00E1664F" w:rsidRDefault="00DC43BB" w:rsidP="00485978">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A0133E">
        <w:rPr>
          <w:rFonts w:ascii="Times New Roman" w:hAnsi="Times New Roman"/>
          <w:b/>
          <w:sz w:val="20"/>
        </w:rPr>
        <w:t>July 25</w:t>
      </w:r>
      <w:r w:rsidR="00321C3C">
        <w:rPr>
          <w:rFonts w:ascii="Times New Roman" w:hAnsi="Times New Roman"/>
          <w:b/>
          <w:sz w:val="20"/>
        </w:rPr>
        <w:t>, 2024</w:t>
      </w:r>
    </w:p>
    <w:p w:rsidR="00DC43BB" w:rsidRPr="00E1664F" w:rsidRDefault="00DC43BB" w:rsidP="00485978">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w:t>
      </w:r>
    </w:p>
    <w:p w:rsidR="00DC43BB" w:rsidRPr="00E1664F" w:rsidRDefault="00DC43BB" w:rsidP="00485978">
      <w:pPr>
        <w:rPr>
          <w:rFonts w:ascii="Times New Roman" w:hAnsi="Times New Roman"/>
          <w:sz w:val="20"/>
        </w:rPr>
      </w:pPr>
    </w:p>
    <w:p w:rsidR="00DC43BB" w:rsidRPr="003A30AE" w:rsidRDefault="00DC43BB" w:rsidP="00485978">
      <w:pPr>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A0133E">
        <w:rPr>
          <w:rFonts w:ascii="Times New Roman" w:hAnsi="Times New Roman"/>
          <w:b/>
          <w:sz w:val="20"/>
        </w:rPr>
        <w:t>August 11</w:t>
      </w:r>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 xml:space="preserve">Allocations, Waivers and Alternative Requirements for Grantees Receiving Community Development Block Grant Disaster Recovery Funds in Response to </w:t>
      </w:r>
      <w:r w:rsidR="00C92E3F">
        <w:rPr>
          <w:rFonts w:ascii="Times New Roman" w:hAnsi="Times New Roman"/>
          <w:i/>
          <w:smallCaps/>
          <w:sz w:val="20"/>
        </w:rPr>
        <w:t xml:space="preserve">Disasters </w:t>
      </w:r>
      <w:r w:rsidR="00C92E3F" w:rsidRPr="00C92E3F">
        <w:rPr>
          <w:rFonts w:ascii="Times New Roman" w:hAnsi="Times New Roman"/>
          <w:i/>
          <w:smallCaps/>
          <w:sz w:val="20"/>
        </w:rPr>
        <w:t>occurring in 2020 and 2021.</w:t>
      </w:r>
      <w:r w:rsidR="00B32A42" w:rsidRPr="00B32A42">
        <w:rPr>
          <w:rFonts w:ascii="Times New Roman" w:hAnsi="Times New Roman"/>
          <w:i/>
          <w:smallCaps/>
          <w:sz w:val="20"/>
        </w:rPr>
        <w:t xml:space="preserve"> </w:t>
      </w:r>
      <w:r w:rsidR="00B32A42" w:rsidRPr="00E1664F">
        <w:rPr>
          <w:rFonts w:ascii="Times New Roman" w:hAnsi="Times New Roman"/>
          <w:i/>
          <w:smallCaps/>
          <w:sz w:val="20"/>
        </w:rPr>
        <w:t>The Continuing Appropriations Act</w:t>
      </w:r>
      <w:r w:rsidR="00B32A42">
        <w:rPr>
          <w:rFonts w:ascii="Times New Roman" w:hAnsi="Times New Roman"/>
          <w:i/>
          <w:smallCaps/>
          <w:sz w:val="20"/>
        </w:rPr>
        <w:t>, 2023,</w:t>
      </w:r>
      <w:r w:rsidRPr="00E1664F">
        <w:rPr>
          <w:rFonts w:ascii="Times New Roman" w:hAnsi="Times New Roman"/>
          <w:i/>
          <w:smallCaps/>
          <w:sz w:val="20"/>
        </w:rPr>
        <w:t xml:space="preserve"> The Further Continuing and Security Ass</w:t>
      </w:r>
      <w:r w:rsidR="00C92E3F">
        <w:rPr>
          <w:rFonts w:ascii="Times New Roman" w:hAnsi="Times New Roman"/>
          <w:i/>
          <w:smallCaps/>
          <w:sz w:val="20"/>
        </w:rPr>
        <w:t>istance Appropriations Act, 2023</w:t>
      </w:r>
      <w:r w:rsidRPr="00E1664F">
        <w:rPr>
          <w:rFonts w:ascii="Times New Roman" w:hAnsi="Times New Roman"/>
          <w:i/>
          <w:smallCaps/>
          <w:sz w:val="20"/>
        </w:rPr>
        <w:t>, and The Conso</w:t>
      </w:r>
      <w:r w:rsidR="00C92E3F">
        <w:rPr>
          <w:rFonts w:ascii="Times New Roman" w:hAnsi="Times New Roman"/>
          <w:i/>
          <w:smallCaps/>
          <w:sz w:val="20"/>
        </w:rPr>
        <w:t>lidated Appropriations Act, 2023</w:t>
      </w:r>
      <w:r w:rsidRPr="00E1664F">
        <w:rPr>
          <w:rFonts w:ascii="Times New Roman" w:hAnsi="Times New Roman"/>
          <w:i/>
          <w:smallCaps/>
          <w:sz w:val="20"/>
        </w:rPr>
        <w:t xml:space="preserve"> (Public Law</w:t>
      </w:r>
      <w:r w:rsidR="00C92E3F">
        <w:rPr>
          <w:rFonts w:ascii="Times New Roman" w:hAnsi="Times New Roman"/>
          <w:i/>
          <w:smallCaps/>
          <w:sz w:val="20"/>
        </w:rPr>
        <w:t xml:space="preserve"> 117-43, 117-180</w:t>
      </w:r>
      <w:r w:rsidRPr="00E1664F">
        <w:rPr>
          <w:rFonts w:ascii="Times New Roman" w:hAnsi="Times New Roman"/>
          <w:i/>
          <w:smallCaps/>
          <w:sz w:val="20"/>
        </w:rPr>
        <w:t xml:space="preserve">) Federal Register Docket No. </w:t>
      </w:r>
      <w:r w:rsidR="00C92E3F">
        <w:rPr>
          <w:rFonts w:ascii="Times New Roman" w:hAnsi="Times New Roman"/>
          <w:i/>
          <w:smallCaps/>
          <w:sz w:val="20"/>
        </w:rPr>
        <w:t>FR-6368-N-01</w:t>
      </w:r>
      <w:r w:rsidRPr="00E1664F">
        <w:rPr>
          <w:rFonts w:ascii="Times New Roman" w:hAnsi="Times New Roman"/>
          <w:i/>
          <w:sz w:val="20"/>
        </w:rPr>
        <w:t>,</w:t>
      </w:r>
      <w:r w:rsidR="00B32A42">
        <w:rPr>
          <w:rFonts w:ascii="Times New Roman" w:hAnsi="Times New Roman"/>
          <w:i/>
          <w:sz w:val="20"/>
        </w:rPr>
        <w:t xml:space="preserve"> FR-</w:t>
      </w:r>
      <w:r w:rsidR="00B32A42" w:rsidRPr="00B32A42">
        <w:t xml:space="preserve"> </w:t>
      </w:r>
      <w:r w:rsidR="00B32A42">
        <w:rPr>
          <w:rFonts w:ascii="Times New Roman" w:hAnsi="Times New Roman"/>
          <w:i/>
          <w:sz w:val="20"/>
        </w:rPr>
        <w:t>6303-N-01,</w:t>
      </w:r>
      <w:r>
        <w:rPr>
          <w:rFonts w:ascii="Times New Roman" w:hAnsi="Times New Roman"/>
          <w:sz w:val="20"/>
        </w:rPr>
        <w:t xml:space="preserve"> for the purpose</w:t>
      </w:r>
      <w:r w:rsidR="00422DE6">
        <w:rPr>
          <w:rFonts w:ascii="Times New Roman" w:hAnsi="Times New Roman"/>
          <w:sz w:val="20"/>
        </w:rPr>
        <w:t xml:space="preserve"> of new construction of two units</w:t>
      </w:r>
      <w:r w:rsidR="00161454">
        <w:rPr>
          <w:rFonts w:ascii="Times New Roman" w:hAnsi="Times New Roman"/>
          <w:sz w:val="20"/>
        </w:rPr>
        <w:t xml:space="preserve"> </w:t>
      </w:r>
      <w:r>
        <w:rPr>
          <w:rFonts w:ascii="Times New Roman" w:hAnsi="Times New Roman"/>
          <w:sz w:val="20"/>
        </w:rPr>
        <w:t>at</w:t>
      </w:r>
      <w:r w:rsidR="005F39EC">
        <w:rPr>
          <w:rFonts w:ascii="Times New Roman" w:hAnsi="Times New Roman"/>
          <w:sz w:val="20"/>
        </w:rPr>
        <w:t xml:space="preserve"> </w:t>
      </w:r>
      <w:r w:rsidR="00161454">
        <w:rPr>
          <w:rFonts w:ascii="Times New Roman" w:hAnsi="Times New Roman"/>
          <w:sz w:val="20"/>
        </w:rPr>
        <w:t xml:space="preserve">808 Pierre Ave, Shreveport, Caddo Parish, </w:t>
      </w:r>
      <w:r w:rsidR="00161454" w:rsidRPr="00161454">
        <w:rPr>
          <w:rFonts w:ascii="Times New Roman" w:hAnsi="Times New Roman"/>
          <w:sz w:val="20"/>
        </w:rPr>
        <w:t>La 71103</w:t>
      </w:r>
      <w:r>
        <w:rPr>
          <w:rFonts w:ascii="Times New Roman" w:hAnsi="Times New Roman"/>
          <w:sz w:val="20"/>
        </w:rPr>
        <w:t xml:space="preserve">. </w:t>
      </w:r>
      <w:r w:rsidRPr="00E92C01">
        <w:rPr>
          <w:rFonts w:ascii="Times New Roman" w:hAnsi="Times New Roman"/>
          <w:b/>
          <w:caps/>
          <w:sz w:val="20"/>
        </w:rPr>
        <w:t>Project Issues</w:t>
      </w:r>
      <w:r w:rsidRPr="00E1664F">
        <w:rPr>
          <w:rFonts w:ascii="Times New Roman" w:hAnsi="Times New Roman"/>
          <w:sz w:val="20"/>
        </w:rPr>
        <w:t>:</w:t>
      </w:r>
      <w:r w:rsidR="005722D8" w:rsidRPr="005722D8">
        <w:rPr>
          <w:rFonts w:ascii="Times New Roman" w:hAnsi="Times New Roman"/>
          <w:sz w:val="20"/>
        </w:rPr>
        <w:t xml:space="preserve"> </w:t>
      </w:r>
      <w:proofErr w:type="gramStart"/>
      <w:r w:rsidR="005722D8">
        <w:rPr>
          <w:rFonts w:ascii="Times New Roman" w:hAnsi="Times New Roman"/>
          <w:sz w:val="20"/>
        </w:rPr>
        <w:t>The Choctaw Nation of Oklahoma requested inadvertent discovery clauses be added</w:t>
      </w:r>
      <w:proofErr w:type="gramEnd"/>
      <w:r w:rsidR="005722D8">
        <w:rPr>
          <w:rFonts w:ascii="Times New Roman" w:hAnsi="Times New Roman"/>
          <w:sz w:val="20"/>
        </w:rPr>
        <w:t xml:space="preserve"> to all construction documents.</w:t>
      </w:r>
      <w:r w:rsidR="00AA0220">
        <w:rPr>
          <w:rFonts w:ascii="Times New Roman" w:hAnsi="Times New Roman"/>
          <w:sz w:val="20"/>
        </w:rPr>
        <w:t xml:space="preserve"> </w:t>
      </w:r>
      <w:r w:rsidRPr="00E92C01">
        <w:rPr>
          <w:rFonts w:ascii="Times New Roman" w:hAnsi="Times New Roman"/>
          <w:b/>
          <w:caps/>
          <w:sz w:val="20"/>
        </w:rPr>
        <w:t>Mitigation:</w:t>
      </w:r>
      <w:r w:rsidR="005722D8">
        <w:rPr>
          <w:rFonts w:ascii="Times New Roman" w:hAnsi="Times New Roman"/>
          <w:sz w:val="20"/>
        </w:rPr>
        <w:t xml:space="preserve"> If significant archaeological materials (i.e., stone arrowheads, ceramics, and early building foundations) or should human burials/remains be unearthed, site activities would cease immediately, all agency officials contacted, and any discoveries </w:t>
      </w:r>
      <w:proofErr w:type="gramStart"/>
      <w:r w:rsidR="005722D8">
        <w:rPr>
          <w:rFonts w:ascii="Times New Roman" w:hAnsi="Times New Roman"/>
          <w:sz w:val="20"/>
        </w:rPr>
        <w:t>shall be kept</w:t>
      </w:r>
      <w:proofErr w:type="gramEnd"/>
      <w:r w:rsidR="005722D8">
        <w:rPr>
          <w:rFonts w:ascii="Times New Roman" w:hAnsi="Times New Roman"/>
          <w:sz w:val="20"/>
        </w:rPr>
        <w:t xml:space="preserve"> private and confidential.</w:t>
      </w:r>
      <w:r>
        <w:rPr>
          <w:rFonts w:ascii="Times New Roman" w:hAnsi="Times New Roman"/>
          <w:sz w:val="20"/>
        </w:rPr>
        <w:t xml:space="preserve"> The t</w:t>
      </w:r>
      <w:r w:rsidRPr="00E1664F">
        <w:rPr>
          <w:rFonts w:ascii="Times New Roman" w:hAnsi="Times New Roman"/>
          <w:sz w:val="20"/>
        </w:rPr>
        <w:t>otal a</w:t>
      </w:r>
      <w:r>
        <w:rPr>
          <w:rFonts w:ascii="Times New Roman" w:hAnsi="Times New Roman"/>
          <w:sz w:val="20"/>
        </w:rPr>
        <w:t xml:space="preserve">mount of funding requested is </w:t>
      </w:r>
      <w:r w:rsidR="008604A0">
        <w:rPr>
          <w:rFonts w:ascii="Times New Roman" w:hAnsi="Times New Roman"/>
          <w:b/>
          <w:sz w:val="20"/>
        </w:rPr>
        <w:t>$355</w:t>
      </w:r>
      <w:r w:rsidR="005722D8" w:rsidRPr="005722D8">
        <w:rPr>
          <w:rFonts w:ascii="Times New Roman" w:hAnsi="Times New Roman"/>
          <w:b/>
          <w:sz w:val="20"/>
        </w:rPr>
        <w:t>,000.00</w:t>
      </w:r>
      <w:r w:rsidR="005722D8">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w:t>
      </w:r>
    </w:p>
    <w:p w:rsidR="00DC43BB" w:rsidRPr="00E1664F"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and may be examined or copied weekdays 8 a.m. to 4:30 p.m.</w:t>
      </w:r>
    </w:p>
    <w:p w:rsidR="00DC43BB" w:rsidRDefault="00DC43BB" w:rsidP="00485978">
      <w:pPr>
        <w:rPr>
          <w:rFonts w:ascii="Times New Roman" w:hAnsi="Times New Roman"/>
          <w:b/>
          <w:sz w:val="20"/>
        </w:rPr>
      </w:pPr>
    </w:p>
    <w:p w:rsidR="00DC43BB" w:rsidRPr="005F62BF" w:rsidRDefault="00DC43BB" w:rsidP="00485978">
      <w:pPr>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A0133E">
        <w:rPr>
          <w:rFonts w:ascii="Times New Roman" w:hAnsi="Times New Roman"/>
          <w:b/>
          <w:sz w:val="20"/>
        </w:rPr>
        <w:t>August 9</w:t>
      </w:r>
      <w:bookmarkStart w:id="0" w:name="_GoBack"/>
      <w:bookmarkEnd w:id="0"/>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485978">
      <w:pPr>
        <w:rPr>
          <w:rFonts w:ascii="Times New Roman" w:hAnsi="Times New Roman"/>
          <w:sz w:val="20"/>
        </w:rPr>
      </w:pPr>
    </w:p>
    <w:p w:rsidR="00DC43BB" w:rsidRDefault="00DC43BB" w:rsidP="00485978">
      <w:pPr>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485978">
      <w:pPr>
        <w:rPr>
          <w:rFonts w:ascii="Times New Roman" w:hAnsi="Times New Roman"/>
          <w:sz w:val="20"/>
        </w:rPr>
      </w:pPr>
    </w:p>
    <w:p w:rsidR="00DC43BB" w:rsidRDefault="00DC43BB" w:rsidP="00365ED3">
      <w:pPr>
        <w:jc w:val="center"/>
        <w:rPr>
          <w:rFonts w:ascii="Times New Roman" w:hAnsi="Times New Roman"/>
          <w:b/>
          <w:sz w:val="20"/>
        </w:rPr>
      </w:pPr>
      <w:r>
        <w:rPr>
          <w:rFonts w:ascii="Times New Roman" w:hAnsi="Times New Roman"/>
          <w:b/>
          <w:sz w:val="20"/>
        </w:rPr>
        <w:t>Tennille Parker</w:t>
      </w:r>
    </w:p>
    <w:p w:rsidR="00DC43BB" w:rsidRDefault="00DC43BB" w:rsidP="00365ED3">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365ED3">
      <w:pPr>
        <w:jc w:val="center"/>
        <w:rPr>
          <w:rFonts w:ascii="Times New Roman" w:hAnsi="Times New Roman"/>
          <w:b/>
          <w:sz w:val="20"/>
        </w:rPr>
      </w:pPr>
      <w:r>
        <w:rPr>
          <w:rFonts w:ascii="Times New Roman" w:hAnsi="Times New Roman"/>
          <w:b/>
          <w:sz w:val="20"/>
        </w:rPr>
        <w:lastRenderedPageBreak/>
        <w:t>Department of Housing and Urban Development</w:t>
      </w:r>
    </w:p>
    <w:p w:rsidR="00DC43BB" w:rsidRDefault="00DC43BB" w:rsidP="00365ED3">
      <w:pPr>
        <w:jc w:val="center"/>
        <w:rPr>
          <w:rFonts w:ascii="Times New Roman" w:hAnsi="Times New Roman"/>
          <w:b/>
          <w:sz w:val="20"/>
        </w:rPr>
      </w:pPr>
      <w:r>
        <w:rPr>
          <w:rFonts w:ascii="Times New Roman" w:hAnsi="Times New Roman"/>
          <w:b/>
          <w:sz w:val="20"/>
        </w:rPr>
        <w:t>451 Seventh Street SW, Room 7-272</w:t>
      </w:r>
    </w:p>
    <w:p w:rsidR="00DC43BB" w:rsidRDefault="00DC43BB" w:rsidP="00365ED3">
      <w:pPr>
        <w:jc w:val="center"/>
        <w:rPr>
          <w:rFonts w:ascii="Times New Roman" w:hAnsi="Times New Roman"/>
          <w:b/>
          <w:sz w:val="20"/>
        </w:rPr>
      </w:pPr>
      <w:r>
        <w:rPr>
          <w:rFonts w:ascii="Times New Roman" w:hAnsi="Times New Roman"/>
          <w:b/>
          <w:sz w:val="20"/>
        </w:rPr>
        <w:t>Washington DC 20410</w:t>
      </w:r>
    </w:p>
    <w:p w:rsidR="00651D4D" w:rsidRPr="005F62BF" w:rsidRDefault="00651D4D"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485978">
      <w:pPr>
        <w:rPr>
          <w:rFonts w:ascii="Times New Roman" w:hAnsi="Times New Roman"/>
          <w:sz w:val="20"/>
        </w:rPr>
      </w:pPr>
    </w:p>
    <w:p w:rsidR="00DC43BB" w:rsidRPr="00E1664F" w:rsidRDefault="00DC43BB" w:rsidP="00485978">
      <w:pP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485978">
      <w:pPr>
        <w:rPr>
          <w:rFonts w:ascii="Times New Roman" w:hAnsi="Times New Roman"/>
          <w:sz w:val="20"/>
        </w:rPr>
      </w:pPr>
      <w:r w:rsidRPr="00E1664F">
        <w:rPr>
          <w:rFonts w:ascii="Times New Roman" w:hAnsi="Times New Roman"/>
          <w:sz w:val="20"/>
        </w:rPr>
        <w:t>Louisiana Housing Corporation</w:t>
      </w:r>
    </w:p>
    <w:p w:rsidR="003A2331" w:rsidRDefault="00A0133E" w:rsidP="00485978"/>
    <w:sectPr w:rsidR="003A2331" w:rsidSect="0048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16563"/>
    <w:rsid w:val="00161454"/>
    <w:rsid w:val="001C0420"/>
    <w:rsid w:val="002C547D"/>
    <w:rsid w:val="002D76A9"/>
    <w:rsid w:val="00315F6F"/>
    <w:rsid w:val="00321C3C"/>
    <w:rsid w:val="00365ED3"/>
    <w:rsid w:val="004007E5"/>
    <w:rsid w:val="0041090F"/>
    <w:rsid w:val="00417319"/>
    <w:rsid w:val="00422DE6"/>
    <w:rsid w:val="00484681"/>
    <w:rsid w:val="00485978"/>
    <w:rsid w:val="00514683"/>
    <w:rsid w:val="005722D8"/>
    <w:rsid w:val="005F39EC"/>
    <w:rsid w:val="00643138"/>
    <w:rsid w:val="00651D4D"/>
    <w:rsid w:val="006D0D93"/>
    <w:rsid w:val="007A5F79"/>
    <w:rsid w:val="008604A0"/>
    <w:rsid w:val="00A0133E"/>
    <w:rsid w:val="00A4635B"/>
    <w:rsid w:val="00AA0220"/>
    <w:rsid w:val="00B32A42"/>
    <w:rsid w:val="00C50437"/>
    <w:rsid w:val="00C92E3F"/>
    <w:rsid w:val="00CD48E2"/>
    <w:rsid w:val="00DC43BB"/>
    <w:rsid w:val="00E148F3"/>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7123"/>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6</cp:revision>
  <dcterms:created xsi:type="dcterms:W3CDTF">2024-06-28T17:00:00Z</dcterms:created>
  <dcterms:modified xsi:type="dcterms:W3CDTF">2024-07-25T20:48:00Z</dcterms:modified>
</cp:coreProperties>
</file>