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BD6A5" w14:textId="77777777" w:rsidR="00A13E1B" w:rsidRDefault="00F261E6" w:rsidP="00F261E6">
      <w:pPr>
        <w:jc w:val="center"/>
        <w:rPr>
          <w:rFonts w:ascii="Times New Roman" w:hAnsi="Times New Roman" w:cs="Times New Roman"/>
          <w:b/>
          <w:sz w:val="24"/>
          <w:szCs w:val="24"/>
          <w:u w:val="single"/>
        </w:rPr>
      </w:pPr>
      <w:r w:rsidRPr="00F6267A">
        <w:rPr>
          <w:rFonts w:ascii="Times New Roman" w:hAnsi="Times New Roman" w:cs="Times New Roman"/>
          <w:b/>
          <w:sz w:val="24"/>
          <w:szCs w:val="24"/>
          <w:u w:val="single"/>
        </w:rPr>
        <w:t>Village de Jardin Chiller Replacement RFP Written Inquiry Responses</w:t>
      </w:r>
    </w:p>
    <w:p w14:paraId="0C6650F6" w14:textId="77777777" w:rsidR="00F6267A" w:rsidRPr="00F6267A" w:rsidRDefault="00F6267A" w:rsidP="00F261E6">
      <w:pPr>
        <w:jc w:val="center"/>
        <w:rPr>
          <w:rFonts w:ascii="Times New Roman" w:hAnsi="Times New Roman" w:cs="Times New Roman"/>
          <w:sz w:val="24"/>
          <w:szCs w:val="24"/>
        </w:rPr>
      </w:pPr>
      <w:r>
        <w:rPr>
          <w:rFonts w:ascii="Times New Roman" w:hAnsi="Times New Roman" w:cs="Times New Roman"/>
          <w:sz w:val="24"/>
          <w:szCs w:val="24"/>
        </w:rPr>
        <w:t xml:space="preserve">Responses </w:t>
      </w:r>
      <w:r w:rsidR="006213C1">
        <w:rPr>
          <w:rFonts w:ascii="Times New Roman" w:hAnsi="Times New Roman" w:cs="Times New Roman"/>
          <w:sz w:val="24"/>
          <w:szCs w:val="24"/>
        </w:rPr>
        <w:t>published to LHC Website May 20</w:t>
      </w:r>
      <w:r>
        <w:rPr>
          <w:rFonts w:ascii="Times New Roman" w:hAnsi="Times New Roman" w:cs="Times New Roman"/>
          <w:sz w:val="24"/>
          <w:szCs w:val="24"/>
        </w:rPr>
        <w:t>, 2026</w:t>
      </w:r>
    </w:p>
    <w:p w14:paraId="4C3C98C0" w14:textId="77777777" w:rsidR="00F261E6" w:rsidRDefault="00F261E6" w:rsidP="00657CE0">
      <w:pPr>
        <w:jc w:val="both"/>
        <w:rPr>
          <w:rFonts w:ascii="Times New Roman" w:hAnsi="Times New Roman" w:cs="Times New Roman"/>
          <w:sz w:val="24"/>
          <w:szCs w:val="24"/>
        </w:rPr>
      </w:pPr>
    </w:p>
    <w:p w14:paraId="4BBCDE1B" w14:textId="77777777" w:rsidR="006213C1" w:rsidRDefault="006213C1" w:rsidP="006213C1">
      <w:pPr>
        <w:pStyle w:val="ListParagraph"/>
        <w:numPr>
          <w:ilvl w:val="0"/>
          <w:numId w:val="1"/>
        </w:numPr>
        <w:jc w:val="both"/>
        <w:rPr>
          <w:rFonts w:ascii="Times New Roman" w:hAnsi="Times New Roman" w:cs="Times New Roman"/>
          <w:sz w:val="24"/>
          <w:szCs w:val="24"/>
        </w:rPr>
      </w:pPr>
      <w:r w:rsidRPr="006213C1">
        <w:rPr>
          <w:rFonts w:ascii="Times New Roman" w:hAnsi="Times New Roman" w:cs="Times New Roman"/>
          <w:sz w:val="24"/>
          <w:szCs w:val="24"/>
        </w:rPr>
        <w:t>Can Louisiana Housing Authority release the Mechanical Plans/Drawings (PDF VERSION) for Village de Jardin</w:t>
      </w:r>
      <w:r>
        <w:rPr>
          <w:rFonts w:ascii="Times New Roman" w:hAnsi="Times New Roman" w:cs="Times New Roman"/>
          <w:sz w:val="24"/>
          <w:szCs w:val="24"/>
        </w:rPr>
        <w:t>?</w:t>
      </w:r>
    </w:p>
    <w:p w14:paraId="27A1A247" w14:textId="77777777" w:rsidR="006213C1" w:rsidRPr="006213C1" w:rsidRDefault="006213C1" w:rsidP="006213C1">
      <w:pPr>
        <w:jc w:val="both"/>
        <w:rPr>
          <w:rFonts w:ascii="Times New Roman" w:hAnsi="Times New Roman" w:cs="Times New Roman"/>
          <w:sz w:val="24"/>
          <w:szCs w:val="24"/>
        </w:rPr>
      </w:pPr>
    </w:p>
    <w:p w14:paraId="7EDB49EB" w14:textId="77777777" w:rsidR="006213C1" w:rsidRDefault="006213C1" w:rsidP="006213C1">
      <w:pPr>
        <w:pStyle w:val="ListParagraph"/>
        <w:numPr>
          <w:ilvl w:val="0"/>
          <w:numId w:val="1"/>
        </w:numPr>
        <w:jc w:val="both"/>
        <w:rPr>
          <w:rFonts w:ascii="Times New Roman" w:hAnsi="Times New Roman" w:cs="Times New Roman"/>
          <w:sz w:val="24"/>
          <w:szCs w:val="24"/>
        </w:rPr>
      </w:pPr>
      <w:r w:rsidRPr="006213C1">
        <w:rPr>
          <w:rFonts w:ascii="Times New Roman" w:hAnsi="Times New Roman" w:cs="Times New Roman"/>
          <w:sz w:val="24"/>
          <w:szCs w:val="24"/>
        </w:rPr>
        <w:t>Can Louisiana Housing Authority release the Building Automation Controls Drawings/Schematic (PDF VERSION) for Village de Jardin</w:t>
      </w:r>
      <w:r>
        <w:rPr>
          <w:rFonts w:ascii="Times New Roman" w:hAnsi="Times New Roman" w:cs="Times New Roman"/>
          <w:sz w:val="24"/>
          <w:szCs w:val="24"/>
        </w:rPr>
        <w:t>?</w:t>
      </w:r>
    </w:p>
    <w:p w14:paraId="3DAFAB31" w14:textId="77777777" w:rsidR="006213C1" w:rsidRPr="006213C1" w:rsidRDefault="006213C1" w:rsidP="006213C1">
      <w:pPr>
        <w:pStyle w:val="ListParagraph"/>
        <w:rPr>
          <w:rFonts w:ascii="Times New Roman" w:hAnsi="Times New Roman" w:cs="Times New Roman"/>
          <w:sz w:val="24"/>
          <w:szCs w:val="24"/>
        </w:rPr>
      </w:pPr>
    </w:p>
    <w:p w14:paraId="17474328" w14:textId="77777777" w:rsidR="006213C1" w:rsidRPr="006213C1" w:rsidRDefault="006213C1" w:rsidP="006213C1">
      <w:pPr>
        <w:jc w:val="both"/>
        <w:rPr>
          <w:rFonts w:ascii="Times New Roman" w:hAnsi="Times New Roman" w:cs="Times New Roman"/>
          <w:sz w:val="24"/>
          <w:szCs w:val="24"/>
        </w:rPr>
      </w:pPr>
      <w:r>
        <w:rPr>
          <w:rFonts w:ascii="Times New Roman" w:hAnsi="Times New Roman" w:cs="Times New Roman"/>
          <w:sz w:val="24"/>
          <w:szCs w:val="24"/>
        </w:rPr>
        <w:t xml:space="preserve">RESPONSE TO BOTH INQUIRIES RECEIVED: </w:t>
      </w:r>
      <w:r w:rsidRPr="006213C1">
        <w:rPr>
          <w:rFonts w:ascii="Times New Roman" w:hAnsi="Times New Roman" w:cs="Times New Roman"/>
          <w:sz w:val="24"/>
          <w:szCs w:val="24"/>
        </w:rPr>
        <w:t>These documents are available at the LHC’s office. Any proposer seeking to obtain these documents must come to the LHC’s office, with their own previously unused flash drive, to download copies. Please email Patrick Voelker (</w:t>
      </w:r>
      <w:hyperlink r:id="rId5" w:history="1">
        <w:r w:rsidRPr="006213C1">
          <w:rPr>
            <w:rStyle w:val="Hyperlink"/>
            <w:rFonts w:ascii="Times New Roman" w:hAnsi="Times New Roman" w:cs="Times New Roman"/>
            <w:sz w:val="24"/>
            <w:szCs w:val="24"/>
          </w:rPr>
          <w:t>pvoelker@lhc.la.gov</w:t>
        </w:r>
      </w:hyperlink>
      <w:r w:rsidRPr="006213C1">
        <w:rPr>
          <w:rFonts w:ascii="Times New Roman" w:hAnsi="Times New Roman" w:cs="Times New Roman"/>
          <w:sz w:val="24"/>
          <w:szCs w:val="24"/>
        </w:rPr>
        <w:t>) and Todd Folse (</w:t>
      </w:r>
      <w:hyperlink r:id="rId6" w:history="1">
        <w:r w:rsidRPr="006213C1">
          <w:rPr>
            <w:rStyle w:val="Hyperlink"/>
            <w:rFonts w:ascii="Times New Roman" w:hAnsi="Times New Roman" w:cs="Times New Roman"/>
            <w:sz w:val="24"/>
            <w:szCs w:val="24"/>
          </w:rPr>
          <w:t>tfolse@lhc.la.gov</w:t>
        </w:r>
      </w:hyperlink>
      <w:r w:rsidRPr="006213C1">
        <w:rPr>
          <w:rFonts w:ascii="Times New Roman" w:hAnsi="Times New Roman" w:cs="Times New Roman"/>
          <w:sz w:val="24"/>
          <w:szCs w:val="24"/>
        </w:rPr>
        <w:t>) to facil</w:t>
      </w:r>
      <w:r>
        <w:rPr>
          <w:rFonts w:ascii="Times New Roman" w:hAnsi="Times New Roman" w:cs="Times New Roman"/>
          <w:sz w:val="24"/>
          <w:szCs w:val="24"/>
        </w:rPr>
        <w:t>itate scheduling.</w:t>
      </w:r>
      <w:r w:rsidRPr="006213C1">
        <w:rPr>
          <w:rFonts w:ascii="Times New Roman" w:hAnsi="Times New Roman" w:cs="Times New Roman"/>
          <w:sz w:val="24"/>
          <w:szCs w:val="24"/>
        </w:rPr>
        <w:t xml:space="preserve"> </w:t>
      </w:r>
    </w:p>
    <w:p w14:paraId="23E80C88" w14:textId="77777777" w:rsidR="006213C1" w:rsidRPr="006213C1" w:rsidRDefault="006213C1" w:rsidP="006213C1">
      <w:pPr>
        <w:jc w:val="both"/>
        <w:rPr>
          <w:rFonts w:ascii="Times New Roman" w:hAnsi="Times New Roman" w:cs="Times New Roman"/>
          <w:sz w:val="24"/>
          <w:szCs w:val="24"/>
        </w:rPr>
      </w:pPr>
    </w:p>
    <w:p w14:paraId="18357D53" w14:textId="77777777" w:rsidR="00F261E6" w:rsidRPr="00657CE0" w:rsidRDefault="00F261E6" w:rsidP="006213C1">
      <w:pPr>
        <w:pStyle w:val="ListParagraph"/>
        <w:jc w:val="both"/>
        <w:rPr>
          <w:rFonts w:ascii="Times New Roman" w:hAnsi="Times New Roman" w:cs="Times New Roman"/>
          <w:sz w:val="24"/>
          <w:szCs w:val="24"/>
        </w:rPr>
      </w:pPr>
    </w:p>
    <w:sectPr w:rsidR="00F261E6" w:rsidRPr="00657C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23134D"/>
    <w:multiLevelType w:val="hybridMultilevel"/>
    <w:tmpl w:val="3EC46C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2F85CF6"/>
    <w:multiLevelType w:val="hybridMultilevel"/>
    <w:tmpl w:val="FF8098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79921218">
    <w:abstractNumId w:val="0"/>
  </w:num>
  <w:num w:numId="2" w16cid:durableId="600617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61E6"/>
    <w:rsid w:val="0004642F"/>
    <w:rsid w:val="006213C1"/>
    <w:rsid w:val="00657CE0"/>
    <w:rsid w:val="00946311"/>
    <w:rsid w:val="00974192"/>
    <w:rsid w:val="00B21E64"/>
    <w:rsid w:val="00B62DB8"/>
    <w:rsid w:val="00C754CC"/>
    <w:rsid w:val="00EC03BB"/>
    <w:rsid w:val="00F261E6"/>
    <w:rsid w:val="00F626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C0C9B"/>
  <w15:chartTrackingRefBased/>
  <w15:docId w15:val="{251DCAF8-EEEB-4312-B9CE-6D5AADE58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61E6"/>
    <w:pPr>
      <w:ind w:left="720"/>
      <w:contextualSpacing/>
    </w:pPr>
  </w:style>
  <w:style w:type="character" w:styleId="Hyperlink">
    <w:name w:val="Hyperlink"/>
    <w:basedOn w:val="DefaultParagraphFont"/>
    <w:uiPriority w:val="99"/>
    <w:unhideWhenUsed/>
    <w:rsid w:val="006213C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961315">
      <w:bodyDiv w:val="1"/>
      <w:marLeft w:val="0"/>
      <w:marRight w:val="0"/>
      <w:marTop w:val="0"/>
      <w:marBottom w:val="0"/>
      <w:divBdr>
        <w:top w:val="none" w:sz="0" w:space="0" w:color="auto"/>
        <w:left w:val="none" w:sz="0" w:space="0" w:color="auto"/>
        <w:bottom w:val="none" w:sz="0" w:space="0" w:color="auto"/>
        <w:right w:val="none" w:sz="0" w:space="0" w:color="auto"/>
      </w:divBdr>
    </w:div>
    <w:div w:id="459223268">
      <w:bodyDiv w:val="1"/>
      <w:marLeft w:val="0"/>
      <w:marRight w:val="0"/>
      <w:marTop w:val="0"/>
      <w:marBottom w:val="0"/>
      <w:divBdr>
        <w:top w:val="none" w:sz="0" w:space="0" w:color="auto"/>
        <w:left w:val="none" w:sz="0" w:space="0" w:color="auto"/>
        <w:bottom w:val="none" w:sz="0" w:space="0" w:color="auto"/>
        <w:right w:val="none" w:sz="0" w:space="0" w:color="auto"/>
      </w:divBdr>
    </w:div>
    <w:div w:id="1618373729">
      <w:bodyDiv w:val="1"/>
      <w:marLeft w:val="0"/>
      <w:marRight w:val="0"/>
      <w:marTop w:val="0"/>
      <w:marBottom w:val="0"/>
      <w:divBdr>
        <w:top w:val="none" w:sz="0" w:space="0" w:color="auto"/>
        <w:left w:val="none" w:sz="0" w:space="0" w:color="auto"/>
        <w:bottom w:val="none" w:sz="0" w:space="0" w:color="auto"/>
        <w:right w:val="none" w:sz="0" w:space="0" w:color="auto"/>
      </w:divBdr>
    </w:div>
    <w:div w:id="1955556271">
      <w:bodyDiv w:val="1"/>
      <w:marLeft w:val="0"/>
      <w:marRight w:val="0"/>
      <w:marTop w:val="0"/>
      <w:marBottom w:val="0"/>
      <w:divBdr>
        <w:top w:val="none" w:sz="0" w:space="0" w:color="auto"/>
        <w:left w:val="none" w:sz="0" w:space="0" w:color="auto"/>
        <w:bottom w:val="none" w:sz="0" w:space="0" w:color="auto"/>
        <w:right w:val="none" w:sz="0" w:space="0" w:color="auto"/>
      </w:divBdr>
    </w:div>
    <w:div w:id="2047101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folse@lhc.la.gov" TargetMode="External"/><Relationship Id="rId5" Type="http://schemas.openxmlformats.org/officeDocument/2006/relationships/hyperlink" Target="mailto:pvoelker@lhc.la.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117</Words>
  <Characters>667</Characters>
  <Application>Microsoft Office Word</Application>
  <DocSecurity>4</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Voelker</dc:creator>
  <cp:keywords/>
  <dc:description/>
  <cp:lastModifiedBy>Quintele M. Jackson (LHC)</cp:lastModifiedBy>
  <cp:revision>2</cp:revision>
  <dcterms:created xsi:type="dcterms:W3CDTF">2026-05-20T21:07:00Z</dcterms:created>
  <dcterms:modified xsi:type="dcterms:W3CDTF">2026-05-20T21:07:00Z</dcterms:modified>
</cp:coreProperties>
</file>