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7E" w:rsidRDefault="00AE537E" w:rsidP="00AE537E"/>
    <w:p w:rsidR="00AE537E" w:rsidRPr="00AE537E" w:rsidRDefault="00AE537E" w:rsidP="00AE537E">
      <w:pPr>
        <w:shd w:val="clear" w:color="auto" w:fill="D9D9D9" w:themeFill="background1" w:themeFillShade="D9"/>
        <w:tabs>
          <w:tab w:val="left" w:pos="420"/>
          <w:tab w:val="left" w:pos="1485"/>
        </w:tabs>
      </w:pPr>
      <w:r>
        <w:tab/>
        <w:t xml:space="preserve">Agency: </w:t>
      </w:r>
      <w:r>
        <w:tab/>
        <w:t>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882"/>
        <w:gridCol w:w="883"/>
        <w:gridCol w:w="1928"/>
        <w:gridCol w:w="1739"/>
        <w:gridCol w:w="1870"/>
        <w:gridCol w:w="2143"/>
        <w:gridCol w:w="1779"/>
      </w:tblGrid>
      <w:tr w:rsidR="00D975BD" w:rsidTr="00D975BD">
        <w:tc>
          <w:tcPr>
            <w:tcW w:w="1726" w:type="dxa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Date</w:t>
            </w:r>
          </w:p>
        </w:tc>
        <w:tc>
          <w:tcPr>
            <w:tcW w:w="1765" w:type="dxa"/>
            <w:gridSpan w:val="2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Staff Training</w:t>
            </w:r>
          </w:p>
        </w:tc>
        <w:tc>
          <w:tcPr>
            <w:tcW w:w="1928" w:type="dxa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 w:rsidRPr="00AE537E">
              <w:rPr>
                <w:highlight w:val="lightGray"/>
              </w:rPr>
              <w:t>Person Training</w:t>
            </w:r>
          </w:p>
        </w:tc>
        <w:tc>
          <w:tcPr>
            <w:tcW w:w="1739" w:type="dxa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 w:rsidRPr="00AE537E">
              <w:rPr>
                <w:highlight w:val="lightGray"/>
              </w:rPr>
              <w:t>Job Title</w:t>
            </w:r>
          </w:p>
        </w:tc>
        <w:tc>
          <w:tcPr>
            <w:tcW w:w="1870" w:type="dxa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 w:rsidRPr="00AE537E">
              <w:rPr>
                <w:highlight w:val="lightGray"/>
              </w:rPr>
              <w:t>Course Title</w:t>
            </w:r>
          </w:p>
        </w:tc>
        <w:tc>
          <w:tcPr>
            <w:tcW w:w="2143" w:type="dxa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 w:rsidRPr="00AE537E">
              <w:rPr>
                <w:highlight w:val="lightGray"/>
              </w:rPr>
              <w:t>Certification</w:t>
            </w:r>
          </w:p>
        </w:tc>
        <w:tc>
          <w:tcPr>
            <w:tcW w:w="1779" w:type="dxa"/>
          </w:tcPr>
          <w:p w:rsidR="00D975BD" w:rsidRPr="00AE537E" w:rsidRDefault="00D975BD" w:rsidP="00AE537E">
            <w:pPr>
              <w:shd w:val="clear" w:color="auto" w:fill="D9D9D9" w:themeFill="background1" w:themeFillShade="D9"/>
              <w:tabs>
                <w:tab w:val="left" w:pos="1485"/>
              </w:tabs>
              <w:jc w:val="center"/>
              <w:rPr>
                <w:highlight w:val="lightGray"/>
              </w:rPr>
            </w:pPr>
            <w:r w:rsidRPr="00AE537E">
              <w:rPr>
                <w:highlight w:val="lightGray"/>
              </w:rPr>
              <w:t>CEU’s Earned</w:t>
            </w:r>
          </w:p>
        </w:tc>
      </w:tr>
      <w:tr w:rsidR="00D975BD" w:rsidTr="00D34F41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4F46FF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  <w:ind w:firstLine="720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AC5994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1631DC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8171C7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4D5593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CE6C1D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A750E1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  <w:tr w:rsidR="00D975BD" w:rsidTr="00B079F9">
        <w:tc>
          <w:tcPr>
            <w:tcW w:w="1726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882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Yes</w:t>
            </w:r>
          </w:p>
        </w:tc>
        <w:tc>
          <w:tcPr>
            <w:tcW w:w="883" w:type="dxa"/>
          </w:tcPr>
          <w:p w:rsidR="00D975BD" w:rsidRDefault="00D975BD" w:rsidP="00D975BD">
            <w:pPr>
              <w:tabs>
                <w:tab w:val="left" w:pos="1485"/>
              </w:tabs>
              <w:spacing w:line="480" w:lineRule="auto"/>
              <w:jc w:val="center"/>
            </w:pPr>
            <w:r>
              <w:t>No</w:t>
            </w:r>
          </w:p>
        </w:tc>
        <w:tc>
          <w:tcPr>
            <w:tcW w:w="1928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3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870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2143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  <w:tc>
          <w:tcPr>
            <w:tcW w:w="1779" w:type="dxa"/>
          </w:tcPr>
          <w:p w:rsidR="00D975BD" w:rsidRDefault="00D975BD" w:rsidP="00AE537E">
            <w:pPr>
              <w:tabs>
                <w:tab w:val="left" w:pos="1485"/>
              </w:tabs>
              <w:spacing w:line="480" w:lineRule="auto"/>
            </w:pPr>
          </w:p>
        </w:tc>
      </w:tr>
    </w:tbl>
    <w:p w:rsidR="00D975BD" w:rsidRDefault="00D975BD" w:rsidP="00AE537E">
      <w:pPr>
        <w:tabs>
          <w:tab w:val="left" w:pos="1485"/>
        </w:tabs>
      </w:pPr>
    </w:p>
    <w:p w:rsidR="00343B9F" w:rsidRDefault="00D975BD" w:rsidP="00D975BD">
      <w:pPr>
        <w:ind w:left="720"/>
        <w:rPr>
          <w:i/>
        </w:rPr>
      </w:pPr>
      <w:r w:rsidRPr="00D975BD">
        <w:rPr>
          <w:i/>
        </w:rPr>
        <w:t xml:space="preserve">This form is intended to be used to document </w:t>
      </w:r>
      <w:r w:rsidR="00B81BFF">
        <w:rPr>
          <w:i/>
        </w:rPr>
        <w:t>Agency Training and will be reviewed d</w:t>
      </w:r>
      <w:r w:rsidRPr="00D975BD">
        <w:rPr>
          <w:i/>
        </w:rPr>
        <w:t>uring</w:t>
      </w:r>
      <w:r w:rsidR="005C0CF1">
        <w:rPr>
          <w:i/>
        </w:rPr>
        <w:t xml:space="preserve"> the semi-a</w:t>
      </w:r>
      <w:r w:rsidR="00B81BFF">
        <w:rPr>
          <w:i/>
        </w:rPr>
        <w:t>nnual monitoring</w:t>
      </w:r>
      <w:r w:rsidRPr="00D975BD">
        <w:rPr>
          <w:i/>
        </w:rPr>
        <w:t>s.  It should be updated in a timely manner throughout the program year and available upon LHC request.</w:t>
      </w:r>
    </w:p>
    <w:p w:rsidR="00D975BD" w:rsidRPr="00D975BD" w:rsidRDefault="00D975BD" w:rsidP="00D975BD">
      <w:pPr>
        <w:ind w:firstLine="720"/>
      </w:pPr>
    </w:p>
    <w:sectPr w:rsidR="00D975BD" w:rsidRPr="00D975BD" w:rsidSect="00AE5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7E" w:rsidRDefault="00AE537E" w:rsidP="00AE537E">
      <w:pPr>
        <w:spacing w:after="0" w:line="240" w:lineRule="auto"/>
      </w:pPr>
      <w:r>
        <w:separator/>
      </w:r>
    </w:p>
  </w:endnote>
  <w:endnote w:type="continuationSeparator" w:id="0">
    <w:p w:rsidR="00AE537E" w:rsidRDefault="00AE537E" w:rsidP="00AE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51" w:rsidRDefault="00AC1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BB" w:rsidRDefault="00D245BB">
    <w:pPr>
      <w:pStyle w:val="Footer"/>
    </w:pPr>
    <w:r>
      <w:tab/>
    </w:r>
    <w:r>
      <w:tab/>
      <w:t>Training Document 7/1/2020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51" w:rsidRDefault="00AC1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7E" w:rsidRDefault="00AE537E" w:rsidP="00AE537E">
      <w:pPr>
        <w:spacing w:after="0" w:line="240" w:lineRule="auto"/>
      </w:pPr>
      <w:r>
        <w:separator/>
      </w:r>
    </w:p>
  </w:footnote>
  <w:footnote w:type="continuationSeparator" w:id="0">
    <w:p w:rsidR="00AE537E" w:rsidRDefault="00AE537E" w:rsidP="00AE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51" w:rsidRDefault="00AC1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51" w:rsidRPr="00DD06C0" w:rsidRDefault="00AE537E" w:rsidP="00AC1A51">
    <w:pPr>
      <w:pStyle w:val="Header"/>
      <w:rPr>
        <w:rFonts w:ascii="Arial Black" w:hAnsi="Arial Black"/>
        <w:b/>
        <w:color w:val="1F4E79" w:themeColor="accent1" w:themeShade="80"/>
        <w:sz w:val="40"/>
        <w:szCs w:val="40"/>
      </w:rPr>
    </w:pPr>
    <w:r>
      <w:rPr>
        <w:noProof/>
      </w:rPr>
      <w:drawing>
        <wp:inline distT="0" distB="0" distL="0" distR="0" wp14:anchorId="65F24E58" wp14:editId="76EB1EE5">
          <wp:extent cx="3908541" cy="7715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541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A51">
      <w:rPr>
        <w:rFonts w:ascii="Arial Black" w:hAnsi="Arial Black"/>
        <w:color w:val="9CC2E5" w:themeColor="accent1" w:themeTint="99"/>
        <w:sz w:val="32"/>
        <w:szCs w:val="32"/>
      </w:rPr>
      <w:t xml:space="preserve">          </w:t>
    </w:r>
    <w:r w:rsidR="00AC1A51">
      <w:rPr>
        <w:rFonts w:ascii="Arial Black" w:hAnsi="Arial Black"/>
        <w:color w:val="9CC2E5" w:themeColor="accent1" w:themeTint="99"/>
        <w:sz w:val="32"/>
        <w:szCs w:val="32"/>
      </w:rPr>
      <w:tab/>
      <w:t xml:space="preserve">             </w:t>
    </w:r>
    <w:r>
      <w:rPr>
        <w:rFonts w:ascii="Arial Black" w:hAnsi="Arial Black"/>
        <w:color w:val="9CC2E5" w:themeColor="accent1" w:themeTint="99"/>
        <w:sz w:val="32"/>
        <w:szCs w:val="32"/>
      </w:rPr>
      <w:t xml:space="preserve"> </w:t>
    </w:r>
    <w:proofErr w:type="spellStart"/>
    <w:r w:rsidR="00AC1A51" w:rsidRPr="00DD06C0">
      <w:rPr>
        <w:rFonts w:ascii="Arial Black" w:hAnsi="Arial Black"/>
        <w:b/>
        <w:color w:val="1F4E79" w:themeColor="accent1" w:themeShade="80"/>
        <w:sz w:val="40"/>
        <w:szCs w:val="40"/>
      </w:rPr>
      <w:t>LaWAP</w:t>
    </w:r>
    <w:proofErr w:type="spellEnd"/>
    <w:r w:rsidR="00AC1A51" w:rsidRPr="00DD06C0">
      <w:rPr>
        <w:rFonts w:ascii="Arial Black" w:hAnsi="Arial Black"/>
        <w:b/>
        <w:color w:val="1F4E79" w:themeColor="accent1" w:themeShade="80"/>
        <w:sz w:val="40"/>
        <w:szCs w:val="40"/>
      </w:rPr>
      <w:t xml:space="preserve"> </w:t>
    </w:r>
    <w:proofErr w:type="spellStart"/>
    <w:r w:rsidR="00AC1A51" w:rsidRPr="00DD06C0">
      <w:rPr>
        <w:rFonts w:ascii="Arial Black" w:hAnsi="Arial Black"/>
        <w:b/>
        <w:color w:val="1F4E79" w:themeColor="accent1" w:themeShade="80"/>
        <w:sz w:val="40"/>
        <w:szCs w:val="40"/>
      </w:rPr>
      <w:t>Subgrantee</w:t>
    </w:r>
    <w:proofErr w:type="spellEnd"/>
    <w:r w:rsidRPr="00DD06C0">
      <w:rPr>
        <w:rFonts w:ascii="Arial Black" w:hAnsi="Arial Black"/>
        <w:b/>
        <w:color w:val="1F4E79" w:themeColor="accent1" w:themeShade="80"/>
        <w:sz w:val="40"/>
        <w:szCs w:val="40"/>
      </w:rPr>
      <w:t xml:space="preserve"> </w:t>
    </w:r>
  </w:p>
  <w:p w:rsidR="00AE537E" w:rsidRPr="00DD06C0" w:rsidRDefault="00AC1A51" w:rsidP="00AC1A51">
    <w:pPr>
      <w:pStyle w:val="Header"/>
      <w:jc w:val="right"/>
      <w:rPr>
        <w:rFonts w:ascii="Arial Black" w:hAnsi="Arial Black"/>
        <w:color w:val="1F4E79" w:themeColor="accent1" w:themeShade="80"/>
        <w:sz w:val="32"/>
        <w:szCs w:val="32"/>
      </w:rPr>
    </w:pPr>
    <w:r w:rsidRPr="00DD06C0">
      <w:rPr>
        <w:rFonts w:ascii="Arial Black" w:hAnsi="Arial Black"/>
        <w:b/>
        <w:color w:val="1F4E79" w:themeColor="accent1" w:themeShade="80"/>
        <w:sz w:val="40"/>
        <w:szCs w:val="40"/>
      </w:rPr>
      <w:tab/>
    </w:r>
    <w:r w:rsidRPr="00DD06C0">
      <w:rPr>
        <w:rFonts w:ascii="Arial Black" w:hAnsi="Arial Black"/>
        <w:b/>
        <w:color w:val="1F4E79" w:themeColor="accent1" w:themeShade="80"/>
        <w:sz w:val="40"/>
        <w:szCs w:val="40"/>
      </w:rPr>
      <w:tab/>
      <w:t xml:space="preserve">       </w:t>
    </w:r>
    <w:r w:rsidR="00AE537E" w:rsidRPr="00DD06C0">
      <w:rPr>
        <w:rFonts w:ascii="Arial Black" w:hAnsi="Arial Black"/>
        <w:b/>
        <w:color w:val="1F4E79" w:themeColor="accent1" w:themeShade="80"/>
        <w:sz w:val="40"/>
        <w:szCs w:val="40"/>
      </w:rPr>
      <w:t>Training</w:t>
    </w:r>
    <w:r w:rsidR="009859BF" w:rsidRPr="00DD06C0">
      <w:rPr>
        <w:rFonts w:ascii="Arial Black" w:hAnsi="Arial Black"/>
        <w:b/>
        <w:color w:val="1F4E79" w:themeColor="accent1" w:themeShade="80"/>
        <w:sz w:val="40"/>
        <w:szCs w:val="40"/>
      </w:rPr>
      <w:t xml:space="preserve"> Form</w:t>
    </w:r>
    <w:r w:rsidRPr="00DD06C0">
      <w:rPr>
        <w:rFonts w:ascii="Arial Black" w:hAnsi="Arial Black"/>
        <w:b/>
        <w:color w:val="1F4E79" w:themeColor="accent1" w:themeShade="80"/>
        <w:sz w:val="40"/>
        <w:szCs w:val="40"/>
      </w:rPr>
      <w:t xml:space="preserve">      </w:t>
    </w:r>
  </w:p>
  <w:p w:rsidR="00AE537E" w:rsidRPr="00DD06C0" w:rsidRDefault="00AE537E">
    <w:pPr>
      <w:rPr>
        <w:color w:val="1F4E79" w:themeColor="accent1" w:themeShade="8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51" w:rsidRDefault="00AC1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E"/>
    <w:rsid w:val="0014680B"/>
    <w:rsid w:val="005C0CF1"/>
    <w:rsid w:val="007920EB"/>
    <w:rsid w:val="007F7192"/>
    <w:rsid w:val="00982D93"/>
    <w:rsid w:val="009859BF"/>
    <w:rsid w:val="00AC1A51"/>
    <w:rsid w:val="00AE537E"/>
    <w:rsid w:val="00B81BFF"/>
    <w:rsid w:val="00D245BB"/>
    <w:rsid w:val="00D975BD"/>
    <w:rsid w:val="00DD06C0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0B32BB2-2840-4C59-9963-F5E415B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7E"/>
  </w:style>
  <w:style w:type="paragraph" w:styleId="Footer">
    <w:name w:val="footer"/>
    <w:basedOn w:val="Normal"/>
    <w:link w:val="FooterChar"/>
    <w:uiPriority w:val="99"/>
    <w:unhideWhenUsed/>
    <w:rsid w:val="00AE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7E"/>
  </w:style>
  <w:style w:type="table" w:styleId="TableGrid">
    <w:name w:val="Table Grid"/>
    <w:basedOn w:val="TableNormal"/>
    <w:uiPriority w:val="39"/>
    <w:rsid w:val="00AE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Leblanc</dc:creator>
  <cp:keywords/>
  <dc:description/>
  <cp:lastModifiedBy>Lauren Hartley Holmes</cp:lastModifiedBy>
  <cp:revision>7</cp:revision>
  <dcterms:created xsi:type="dcterms:W3CDTF">2020-06-29T15:18:00Z</dcterms:created>
  <dcterms:modified xsi:type="dcterms:W3CDTF">2021-02-25T23:02:00Z</dcterms:modified>
</cp:coreProperties>
</file>